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9AED" w14:textId="77777777" w:rsidR="00012F5B" w:rsidRPr="00012F5B" w:rsidRDefault="00012F5B" w:rsidP="00012F5B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Legendary Rescues &amp; Maritime Safety</w:t>
      </w:r>
    </w:p>
    <w:p w14:paraId="5B595A20" w14:textId="77777777" w:rsidR="00012F5B" w:rsidRPr="00012F5B" w:rsidRDefault="00012F5B" w:rsidP="00012F5B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The "Finest Hours" Rescues (February 18, 1952):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During a severe nor’easter off New England, the T-2 tankers </w:t>
      </w:r>
      <w:r w:rsidRPr="00012F5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SS Fort Mercer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and </w:t>
      </w:r>
      <w:r w:rsidRPr="00012F5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SS Pendleton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both broke in half. Coast Guard crews rescued 70 people in 60-foot seas, a feat that led to five </w:t>
      </w: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Gold Lifesaving Medals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and inspired the film </w:t>
      </w:r>
    </w:p>
    <w:p w14:paraId="0DE36A59" w14:textId="77777777" w:rsidR="00012F5B" w:rsidRPr="00012F5B" w:rsidRDefault="00012F5B" w:rsidP="00012F5B">
      <w:pPr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012F5B">
          <w:rPr>
            <w:rFonts w:ascii="Helvetica Neue" w:eastAsia="Times New Roman" w:hAnsi="Helvetica Neue" w:cs="Times New Roman"/>
            <w:i/>
            <w:iCs/>
            <w:color w:val="0000FF"/>
            <w:kern w:val="0"/>
            <w:u w:val="single"/>
            <w14:ligatures w14:val="none"/>
          </w:rPr>
          <w:t>The Finest Hours</w:t>
        </w:r>
      </w:hyperlink>
    </w:p>
    <w:p w14:paraId="6873A14F" w14:textId="77777777" w:rsidR="00012F5B" w:rsidRPr="00012F5B" w:rsidRDefault="00012F5B" w:rsidP="00012F5B">
      <w:pPr>
        <w:spacing w:after="180" w:line="360" w:lineRule="atLeast"/>
        <w:ind w:left="720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370050C1" w14:textId="647171BB" w:rsidR="00012F5B" w:rsidRPr="00012F5B" w:rsidRDefault="00012F5B" w:rsidP="00012F5B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The Sinking of the SS Dorchester (February 3, 1943):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After the transport ship </w:t>
      </w:r>
      <w:r w:rsidRPr="00012F5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Dorchester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was torpedoed off Greenland, the cutters </w:t>
      </w:r>
      <w:r w:rsidRPr="00012F5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Escanaba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and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</w:t>
      </w:r>
      <w:r w:rsidRPr="00012F5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Comanche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pioneered the "retriever" rescue technique—using swimmers in wetsuits to haul survivors from the freezing water.</w:t>
      </w:r>
    </w:p>
    <w:p w14:paraId="2226DC06" w14:textId="77777777" w:rsidR="00012F5B" w:rsidRPr="00012F5B" w:rsidRDefault="00012F5B" w:rsidP="00012F5B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The Marine Electric Disaster (February 12, 1983):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bulk carrier </w:t>
      </w:r>
      <w:r w:rsidRPr="00012F5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Marine Electric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capsized off Virginia, killing 31 crew members. The subsequent Coast Guard investigation led to massive safety reforms, including the requirement for survival suits and the creation of the </w:t>
      </w: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Coast Guard Rescue Swimmer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program. </w:t>
      </w:r>
    </w:p>
    <w:p w14:paraId="47D398D6" w14:textId="77777777" w:rsidR="00012F5B" w:rsidRPr="00012F5B" w:rsidRDefault="00012F5B" w:rsidP="00012F5B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Institutional Milestones</w:t>
      </w:r>
    </w:p>
    <w:p w14:paraId="1B9B2E99" w14:textId="77777777" w:rsidR="00012F5B" w:rsidRPr="00012F5B" w:rsidRDefault="00012F5B" w:rsidP="00012F5B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Establishment of the Coast Guard Reserve (February 19, 1941):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Congress passed the </w:t>
      </w: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Coast Guard Reserve and Auxiliary Act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creating the formal Reserve force that remains vital for national security and contingency response today.</w:t>
      </w:r>
    </w:p>
    <w:p w14:paraId="2B5769CB" w14:textId="6AE274E8" w:rsidR="00012F5B" w:rsidRPr="00012F5B" w:rsidRDefault="00012F5B" w:rsidP="00012F5B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International Ice Patrol (February 7, 1914</w:t>
      </w: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):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Following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the </w:t>
      </w:r>
      <w:r w:rsidRPr="00012F5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Titanic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disaster, the </w:t>
      </w: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Revenue Cutter Service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(predecessor to the USCG) was officially directed to begin manning the </w:t>
      </w: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International Ice Patrol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to monitor icebergs in shipping lanes.</w:t>
      </w:r>
    </w:p>
    <w:p w14:paraId="53824BCA" w14:textId="77777777" w:rsidR="00012F5B" w:rsidRPr="00012F5B" w:rsidRDefault="00012F5B" w:rsidP="00012F5B">
      <w:pPr>
        <w:numPr>
          <w:ilvl w:val="0"/>
          <w:numId w:val="2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Coast Guard Academy Gender Integration (February 4, 1976):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Academy announced its first 50 cadet appointments to include women, making it the first of the four major federal service academies to do so. </w:t>
      </w:r>
    </w:p>
    <w:p w14:paraId="48A26351" w14:textId="77777777" w:rsidR="00012F5B" w:rsidRPr="00012F5B" w:rsidRDefault="00012F5B" w:rsidP="00012F5B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Combat &amp; Wartime Operations</w:t>
      </w:r>
    </w:p>
    <w:p w14:paraId="18C8F996" w14:textId="77777777" w:rsidR="00012F5B" w:rsidRPr="00012F5B" w:rsidRDefault="00012F5B" w:rsidP="00012F5B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Battle of Iwo Jima (February 19, 1945):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invasion of Iwo Jima began with significant Coast Guard involvement, including the manning of the </w:t>
      </w:r>
      <w:r w:rsidRPr="00012F5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USS Bayfield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 </w:t>
      </w:r>
      <w:r w:rsidRPr="00012F5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USS Callaway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and 14 LSTs (Landing Ship, Tank).</w:t>
      </w:r>
    </w:p>
    <w:p w14:paraId="711BBD31" w14:textId="77777777" w:rsidR="00012F5B" w:rsidRPr="00012F5B" w:rsidRDefault="00012F5B" w:rsidP="00012F5B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lastRenderedPageBreak/>
        <w:t>U-Boat Warfare (February 1943):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During the height of the Battle of the Atlantic, the </w:t>
      </w: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USCGC Campbell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rammed and sank the German submarine </w:t>
      </w:r>
      <w:r w:rsidRPr="00012F5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U-606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while escorting a convoy.</w:t>
      </w:r>
    </w:p>
    <w:p w14:paraId="5035E880" w14:textId="77777777" w:rsidR="00012F5B" w:rsidRPr="00012F5B" w:rsidRDefault="00012F5B" w:rsidP="00012F5B">
      <w:pPr>
        <w:numPr>
          <w:ilvl w:val="0"/>
          <w:numId w:val="3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First Lifesaving Helicopter Flight (February 1944):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CDR </w:t>
      </w: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Frank Erickson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performed the first-ever helicopter lifesaving mission, flying blood plasma through a blinding snowstorm to treat sailors injured in the explosion of the </w:t>
      </w:r>
      <w:r w:rsidRPr="00012F5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USS Turner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 </w:t>
      </w:r>
    </w:p>
    <w:p w14:paraId="3F255F53" w14:textId="77777777" w:rsidR="00012F5B" w:rsidRPr="00012F5B" w:rsidRDefault="00012F5B" w:rsidP="00012F5B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Legacy &amp; Culture</w:t>
      </w:r>
    </w:p>
    <w:p w14:paraId="17C6D16A" w14:textId="77777777" w:rsidR="00012F5B" w:rsidRPr="00012F5B" w:rsidRDefault="00012F5B" w:rsidP="00012F5B">
      <w:pPr>
        <w:numPr>
          <w:ilvl w:val="0"/>
          <w:numId w:val="4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Black History Month: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Coast Guard uses February to honor trailblazers like the all-Black crew of the </w:t>
      </w: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Pea Island Life-Saving Station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who were posthumously awarded the </w:t>
      </w:r>
      <w:r w:rsidRPr="00012F5B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Gold Lifesaving Medal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for their 1896 rescue of the </w:t>
      </w:r>
      <w:r w:rsidRPr="00012F5B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E.S. Newman</w:t>
      </w:r>
      <w:r w:rsidRPr="00012F5B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 </w:t>
      </w:r>
    </w:p>
    <w:p w14:paraId="74B1CFA4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3B5F"/>
    <w:multiLevelType w:val="multilevel"/>
    <w:tmpl w:val="E2BE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614A7"/>
    <w:multiLevelType w:val="multilevel"/>
    <w:tmpl w:val="D876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222F6"/>
    <w:multiLevelType w:val="multilevel"/>
    <w:tmpl w:val="E0C6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561E36"/>
    <w:multiLevelType w:val="multilevel"/>
    <w:tmpl w:val="509A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910484">
    <w:abstractNumId w:val="3"/>
  </w:num>
  <w:num w:numId="2" w16cid:durableId="74059715">
    <w:abstractNumId w:val="2"/>
  </w:num>
  <w:num w:numId="3" w16cid:durableId="33774117">
    <w:abstractNumId w:val="1"/>
  </w:num>
  <w:num w:numId="4" w16cid:durableId="162326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5B"/>
    <w:rsid w:val="00012F5B"/>
    <w:rsid w:val="000562DF"/>
    <w:rsid w:val="001F63F5"/>
    <w:rsid w:val="003C0AE8"/>
    <w:rsid w:val="005843A0"/>
    <w:rsid w:val="00892EED"/>
    <w:rsid w:val="00B15090"/>
    <w:rsid w:val="00EA117B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2A078"/>
  <w15:chartTrackingRefBased/>
  <w15:docId w15:val="{D68DA645-5F1D-2447-8994-6EDCE987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F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F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F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F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F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F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F5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12F5B"/>
    <w:rPr>
      <w:b/>
      <w:bCs/>
    </w:rPr>
  </w:style>
  <w:style w:type="character" w:customStyle="1" w:styleId="vkekvd">
    <w:name w:val="vkekvd"/>
    <w:basedOn w:val="DefaultParagraphFont"/>
    <w:rsid w:val="00012F5B"/>
  </w:style>
  <w:style w:type="character" w:customStyle="1" w:styleId="t286pc">
    <w:name w:val="t286pc"/>
    <w:basedOn w:val="DefaultParagraphFont"/>
    <w:rsid w:val="00012F5B"/>
  </w:style>
  <w:style w:type="character" w:customStyle="1" w:styleId="apple-converted-space">
    <w:name w:val="apple-converted-space"/>
    <w:basedOn w:val="DefaultParagraphFont"/>
    <w:rsid w:val="00012F5B"/>
  </w:style>
  <w:style w:type="character" w:styleId="Emphasis">
    <w:name w:val="Emphasis"/>
    <w:basedOn w:val="DefaultParagraphFont"/>
    <w:uiPriority w:val="20"/>
    <w:qFormat/>
    <w:rsid w:val="00012F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12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The+Finest+Hours&amp;kgmid=/m/011sr4g7&amp;sa=X&amp;ved=2ahUKEwiMqcXe7biSAxXMJEQIHQ_5GnQQ3egRegQIBB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4</cp:revision>
  <dcterms:created xsi:type="dcterms:W3CDTF">2026-02-01T17:50:00Z</dcterms:created>
  <dcterms:modified xsi:type="dcterms:W3CDTF">2026-02-01T17:56:00Z</dcterms:modified>
</cp:coreProperties>
</file>